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CF7" w:rsidRDefault="00ED5CF7" w:rsidP="00ED5CF7">
      <w:pPr>
        <w:autoSpaceDE w:val="0"/>
        <w:autoSpaceDN w:val="0"/>
      </w:pPr>
      <w:r>
        <w:rPr>
          <w:rFonts w:hint="eastAsia"/>
        </w:rPr>
        <w:t>大きなのっぽの古時計　おじいさんの時計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百年いつも動いていた　ご自慢の時計さ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おじいさんの生まれた</w:t>
      </w:r>
      <w:bookmarkStart w:id="0" w:name="_GoBack"/>
      <w:bookmarkEnd w:id="0"/>
      <w:r>
        <w:rPr>
          <w:rFonts w:hint="eastAsia"/>
        </w:rPr>
        <w:t>朝に　買ってきた時計さ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いまはもう動かないその時計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百年休まずにチクタクチクタク　おじいさんと一緒にチクタクチクタク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いまはもう動かないその時計</w:t>
      </w:r>
    </w:p>
    <w:p w:rsidR="00ED5CF7" w:rsidRDefault="00ED5CF7" w:rsidP="00ED5CF7">
      <w:pPr>
        <w:autoSpaceDE w:val="0"/>
        <w:autoSpaceDN w:val="0"/>
      </w:pP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何でも知ってる古時計　おじいさんの時計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きれいな花嫁やってきた　その日も動いてた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うれしいことも悲しいことも　みな知ってる時計さ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いまはもう動かないその時計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百年休まずにチクタクチクタク　おじいさんと一緒にチクタクチクタク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いまはもう動かないその時計</w:t>
      </w:r>
    </w:p>
    <w:p w:rsidR="00ED5CF7" w:rsidRDefault="00ED5CF7" w:rsidP="00ED5CF7">
      <w:pPr>
        <w:autoSpaceDE w:val="0"/>
        <w:autoSpaceDN w:val="0"/>
      </w:pP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真夜中にベルが鳴った　おじいさんの時計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お別れの時がきたのを　みなに教えたのさ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天国へのぼるおじいさん　時計ともお別れ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いまはもう動かないその時計</w:t>
      </w:r>
    </w:p>
    <w:p w:rsidR="00ED5CF7" w:rsidRDefault="00ED5CF7" w:rsidP="00ED5CF7">
      <w:pPr>
        <w:autoSpaceDE w:val="0"/>
        <w:autoSpaceDN w:val="0"/>
      </w:pPr>
      <w:r>
        <w:rPr>
          <w:rFonts w:hint="eastAsia"/>
        </w:rPr>
        <w:t>百年休まずにチクタクチクタク　おじいさんと一緒にチクタクチクタク</w:t>
      </w:r>
    </w:p>
    <w:p w:rsidR="009B7C03" w:rsidRDefault="00ED5CF7" w:rsidP="00ED5CF7">
      <w:pPr>
        <w:autoSpaceDE w:val="0"/>
        <w:autoSpaceDN w:val="0"/>
      </w:pPr>
      <w:r>
        <w:rPr>
          <w:rFonts w:hint="eastAsia"/>
        </w:rPr>
        <w:t>いまはもう動かないその時計</w:t>
      </w:r>
    </w:p>
    <w:sectPr w:rsidR="009B7C03" w:rsidSect="00ED5CF7">
      <w:pgSz w:w="11906" w:h="16838"/>
      <w:pgMar w:top="1985" w:right="1701" w:bottom="1701" w:left="1701" w:header="851" w:footer="992" w:gutter="0"/>
      <w:cols w:space="425"/>
      <w:docGrid w:type="linesAndChars" w:linePitch="438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F7"/>
    <w:rsid w:val="0016441A"/>
    <w:rsid w:val="00390B94"/>
    <w:rsid w:val="003C5FD1"/>
    <w:rsid w:val="00463D5E"/>
    <w:rsid w:val="004E2FB6"/>
    <w:rsid w:val="004F5BFA"/>
    <w:rsid w:val="00593D26"/>
    <w:rsid w:val="00667D82"/>
    <w:rsid w:val="00677AB8"/>
    <w:rsid w:val="006A33A4"/>
    <w:rsid w:val="006B1F3E"/>
    <w:rsid w:val="006C7484"/>
    <w:rsid w:val="0076511B"/>
    <w:rsid w:val="00885B40"/>
    <w:rsid w:val="00900C0E"/>
    <w:rsid w:val="009B7C03"/>
    <w:rsid w:val="009E39F7"/>
    <w:rsid w:val="00A80967"/>
    <w:rsid w:val="00B11224"/>
    <w:rsid w:val="00BC1FF4"/>
    <w:rsid w:val="00C013C3"/>
    <w:rsid w:val="00CE109C"/>
    <w:rsid w:val="00D2404F"/>
    <w:rsid w:val="00D471BB"/>
    <w:rsid w:val="00DA7E48"/>
    <w:rsid w:val="00E747D0"/>
    <w:rsid w:val="00E8605C"/>
    <w:rsid w:val="00ED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7A19A5-F256-4739-BC09-66A30B27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D5CF7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1</cp:revision>
  <dcterms:created xsi:type="dcterms:W3CDTF">2016-09-18T02:14:00Z</dcterms:created>
  <dcterms:modified xsi:type="dcterms:W3CDTF">2016-09-18T02:16:00Z</dcterms:modified>
</cp:coreProperties>
</file>